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E62FA">
      <w:pPr>
        <w:spacing w:line="520" w:lineRule="exact"/>
        <w:jc w:val="left"/>
        <w:rPr>
          <w:rFonts w:hint="eastAsia" w:ascii="黑体" w:hAnsi="黑体" w:eastAsia="黑体" w:cs="黑体"/>
          <w:color w:val="000000"/>
          <w:kern w:val="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kern w:val="2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kern w:val="2"/>
          <w:sz w:val="32"/>
          <w:szCs w:val="32"/>
          <w:lang w:val="en-US" w:eastAsia="zh-CN"/>
        </w:rPr>
        <w:t>2</w:t>
      </w:r>
    </w:p>
    <w:p w14:paraId="65272878">
      <w:pPr>
        <w:spacing w:line="52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《区域公共品牌建设和治理机制研究—区域品牌培育能力建设与服务评价应用研究》项目技术服务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报价表</w:t>
      </w:r>
    </w:p>
    <w:p w14:paraId="41E96AA3">
      <w:pPr>
        <w:spacing w:line="520" w:lineRule="exact"/>
        <w:jc w:val="center"/>
        <w:rPr>
          <w:rFonts w:ascii="黑体" w:hAnsi="黑体" w:eastAsia="黑体"/>
          <w:sz w:val="44"/>
          <w:szCs w:val="44"/>
        </w:rPr>
      </w:pPr>
    </w:p>
    <w:tbl>
      <w:tblPr>
        <w:tblStyle w:val="3"/>
        <w:tblW w:w="120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3653"/>
        <w:gridCol w:w="5469"/>
        <w:gridCol w:w="1984"/>
      </w:tblGrid>
      <w:tr w14:paraId="57352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57E04DA4">
            <w:pPr>
              <w:spacing w:line="52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序号</w:t>
            </w:r>
          </w:p>
        </w:tc>
        <w:tc>
          <w:tcPr>
            <w:tcW w:w="3653" w:type="dxa"/>
            <w:shd w:val="clear" w:color="auto" w:fill="auto"/>
            <w:vAlign w:val="center"/>
          </w:tcPr>
          <w:p w14:paraId="00C04804">
            <w:pPr>
              <w:spacing w:line="52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项目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名称</w:t>
            </w:r>
          </w:p>
        </w:tc>
        <w:tc>
          <w:tcPr>
            <w:tcW w:w="5469" w:type="dxa"/>
            <w:shd w:val="clear" w:color="auto" w:fill="auto"/>
            <w:vAlign w:val="center"/>
          </w:tcPr>
          <w:p w14:paraId="021D5499">
            <w:pPr>
              <w:spacing w:line="52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服务内容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59F993D">
            <w:pPr>
              <w:spacing w:line="52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报价（元）</w:t>
            </w:r>
          </w:p>
        </w:tc>
      </w:tr>
      <w:tr w14:paraId="3665B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2" w:hRule="atLeast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67A96F4C">
            <w:pPr>
              <w:spacing w:line="520" w:lineRule="exact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</w:p>
        </w:tc>
        <w:tc>
          <w:tcPr>
            <w:tcW w:w="3653" w:type="dxa"/>
            <w:shd w:val="clear" w:color="auto" w:fill="auto"/>
            <w:vAlign w:val="center"/>
          </w:tcPr>
          <w:p w14:paraId="79307ED8">
            <w:pPr>
              <w:pStyle w:val="2"/>
              <w:widowControl/>
              <w:adjustRightInd w:val="0"/>
              <w:snapToGrid w:val="0"/>
              <w:spacing w:before="0" w:beforeAutospacing="0" w:after="0" w:afterAutospacing="0" w:line="500" w:lineRule="exact"/>
              <w:ind w:firstLine="420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5469" w:type="dxa"/>
            <w:shd w:val="clear" w:color="auto" w:fill="auto"/>
            <w:vAlign w:val="center"/>
          </w:tcPr>
          <w:p w14:paraId="038A7384">
            <w:pPr>
              <w:spacing w:line="520" w:lineRule="exact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shd w:val="clear" w:color="auto" w:fill="FFFFFF"/>
                <w:lang w:eastAsia="zh-CN"/>
              </w:rPr>
              <w:t>就项目相关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shd w:val="clear" w:color="auto" w:fill="FFFFFF"/>
              </w:rPr>
              <w:t>团体标准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shd w:val="clear" w:color="auto" w:fill="FFFFFF"/>
                <w:lang w:eastAsia="zh-CN"/>
              </w:rPr>
              <w:t>的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shd w:val="clear" w:color="auto" w:fill="FFFFFF"/>
              </w:rPr>
              <w:t>立项申报、调研、编制标准草案、征求意见稿、送审稿、报批稿及编制说明编写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shd w:val="clear" w:color="auto" w:fill="FFFFFF"/>
                <w:lang w:eastAsia="zh-CN"/>
              </w:rPr>
              <w:t>等全过程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shd w:val="clear" w:color="auto" w:fill="FFFFFF"/>
              </w:rPr>
              <w:t>提供技术咨询服务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shd w:val="clear" w:color="auto" w:fill="FFFFFF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shd w:val="clear" w:color="auto" w:fill="FFFFFF"/>
              </w:rPr>
              <w:t>详见附件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shd w:val="clear" w:color="auto" w:fill="FFFFFF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shd w:val="clear" w:color="auto" w:fill="FFFFFF"/>
              </w:rPr>
              <w:t>《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32"/>
                <w:szCs w:val="32"/>
                <w:shd w:val="clear" w:color="auto" w:fill="FFFFFF"/>
                <w:lang w:val="en-US" w:eastAsia="zh-CN"/>
              </w:rPr>
              <w:t>服务需求表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shd w:val="clear" w:color="auto" w:fill="FFFFFF"/>
              </w:rPr>
              <w:t>》。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14C875E">
            <w:pPr>
              <w:spacing w:line="520" w:lineRule="exact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 w14:paraId="7BDA8CDD"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说明：1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sz w:val="32"/>
          <w:szCs w:val="32"/>
        </w:rPr>
        <w:t>根据询价单位资质要求提供相应材料并加盖公章；2</w:t>
      </w:r>
      <w:r>
        <w:rPr>
          <w:rFonts w:ascii="仿宋" w:hAnsi="仿宋" w:eastAsia="仿宋"/>
          <w:sz w:val="32"/>
          <w:szCs w:val="32"/>
        </w:rPr>
        <w:t>.</w:t>
      </w:r>
      <w:r>
        <w:rPr>
          <w:rFonts w:hint="eastAsia" w:ascii="仿宋" w:hAnsi="仿宋" w:eastAsia="仿宋"/>
          <w:sz w:val="32"/>
          <w:szCs w:val="32"/>
        </w:rPr>
        <w:t>法人代表未签字需提供法人授权书及授权代表签字，现场核查。</w:t>
      </w:r>
    </w:p>
    <w:p w14:paraId="29337AE8">
      <w:pPr>
        <w:spacing w:line="52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报价方全称：（盖章） </w:t>
      </w:r>
      <w:r>
        <w:rPr>
          <w:rFonts w:ascii="仿宋" w:hAnsi="仿宋" w:eastAsia="仿宋"/>
          <w:sz w:val="32"/>
          <w:szCs w:val="32"/>
        </w:rPr>
        <w:t xml:space="preserve">                    </w:t>
      </w:r>
      <w:r>
        <w:rPr>
          <w:rFonts w:hint="eastAsia" w:ascii="仿宋" w:hAnsi="仿宋" w:eastAsia="仿宋"/>
          <w:sz w:val="32"/>
          <w:szCs w:val="32"/>
        </w:rPr>
        <w:t xml:space="preserve">   法定代表人：（签字）</w:t>
      </w:r>
    </w:p>
    <w:p w14:paraId="03F36B96">
      <w:pPr>
        <w:spacing w:line="520" w:lineRule="exact"/>
        <w:ind w:firstLine="6880" w:firstLineChars="2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（或授权代表）</w:t>
      </w:r>
    </w:p>
    <w:p w14:paraId="4B54E1D9">
      <w:pPr>
        <w:spacing w:line="52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联系人、联系电话：</w:t>
      </w:r>
    </w:p>
    <w:p w14:paraId="67D441B2">
      <w:pPr>
        <w:spacing w:line="520" w:lineRule="exact"/>
        <w:jc w:val="right"/>
      </w:pPr>
      <w:r>
        <w:rPr>
          <w:rFonts w:hint="eastAsia" w:ascii="仿宋_GB2312" w:eastAsia="仿宋_GB2312"/>
          <w:sz w:val="32"/>
          <w:szCs w:val="32"/>
        </w:rPr>
        <w:t>年    月    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F25CBBD-BF1F-4077-97C0-0E4B944FC7C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761BE08F-8BDF-4A80-BEF2-BB729690BE0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FF7095F7-FCC8-4036-8365-E32B901BC7D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1A6BB60F-13FB-42ED-8F9E-C4784FCD379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F11849"/>
    <w:rsid w:val="04750305"/>
    <w:rsid w:val="050976AD"/>
    <w:rsid w:val="16096967"/>
    <w:rsid w:val="20C176FE"/>
    <w:rsid w:val="426C3C56"/>
    <w:rsid w:val="4EE56D01"/>
    <w:rsid w:val="598633F7"/>
    <w:rsid w:val="59A044B9"/>
    <w:rsid w:val="5AF820D3"/>
    <w:rsid w:val="69216C99"/>
    <w:rsid w:val="6FF11849"/>
    <w:rsid w:val="72964253"/>
    <w:rsid w:val="77DA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232</Words>
  <Characters>234</Characters>
  <Lines>0</Lines>
  <Paragraphs>0</Paragraphs>
  <TotalTime>6</TotalTime>
  <ScaleCrop>false</ScaleCrop>
  <LinksUpToDate>false</LinksUpToDate>
  <CharactersWithSpaces>266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2025-06-17T06:34:00Z</dcterms:created>
  <dc:creator>yangyan</dc:creator>
  <cp:lastModifiedBy>admin</cp:lastModifiedBy>
  <dcterms:modified xsi:type="dcterms:W3CDTF">2025-07-01T06:45:01Z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9439EE82DF5A45F1BC5CF21F464629EC_11</vt:lpwstr>
  </property>
  <property fmtid="{D5CDD505-2E9C-101B-9397-08002B2CF9AE}" pid="4" name="KSOTemplateDocerSaveRecord">
    <vt:lpwstr>eyJoZGlkIjoiYTEzZTk3NDVhMWZhYjljZTI0NzhlNjAyMDRkMzdlYzkiLCJ1c2VySWQiOiI3NzI0Nzg4NjQifQ==</vt:lpwstr>
  </property>
</Properties>
</file>